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629" w:rsidRPr="002F0629" w:rsidRDefault="002F0629" w:rsidP="002F0629">
      <w:pPr>
        <w:rPr>
          <w:rFonts w:ascii="TH SarabunPSK" w:hAnsi="TH SarabunPSK" w:cs="TH SarabunPSK"/>
          <w:b/>
          <w:bCs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เอกสารสรุปแผนกลยุทธ์มูลนิธิศูนย์บูรณาการการพัฒนามนุษย์ (</w:t>
      </w:r>
      <w:proofErr w:type="spellStart"/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ศบ</w:t>
      </w:r>
      <w:proofErr w:type="spellEnd"/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 xml:space="preserve">ม.) พ.ศ. </w:t>
      </w:r>
      <w:r w:rsidRPr="002F0629">
        <w:rPr>
          <w:rFonts w:ascii="TH SarabunPSK" w:hAnsi="TH SarabunPSK" w:cs="TH SarabunPSK"/>
          <w:b/>
          <w:bCs/>
          <w:sz w:val="32"/>
          <w:szCs w:val="32"/>
        </w:rPr>
        <w:t>2568 - 2571</w:t>
      </w:r>
    </w:p>
    <w:p w:rsidR="002F0629" w:rsidRPr="002F0629" w:rsidRDefault="002F0629" w:rsidP="002F0629">
      <w:pPr>
        <w:rPr>
          <w:rFonts w:ascii="TH SarabunPSK" w:hAnsi="TH SarabunPSK" w:cs="TH SarabunPSK"/>
          <w:b/>
          <w:bCs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มูลนิธิศูนย์บูรณาการการพัฒนามนุษย์ (</w:t>
      </w:r>
      <w:proofErr w:type="spellStart"/>
      <w:r w:rsidRPr="002F0629">
        <w:rPr>
          <w:rFonts w:ascii="TH SarabunPSK" w:hAnsi="TH SarabunPSK" w:cs="TH SarabunPSK"/>
          <w:sz w:val="32"/>
          <w:szCs w:val="32"/>
          <w:cs/>
        </w:rPr>
        <w:t>ศบ</w:t>
      </w:r>
      <w:proofErr w:type="spellEnd"/>
      <w:r w:rsidRPr="002F0629">
        <w:rPr>
          <w:rFonts w:ascii="TH SarabunPSK" w:hAnsi="TH SarabunPSK" w:cs="TH SarabunPSK"/>
          <w:sz w:val="32"/>
          <w:szCs w:val="32"/>
          <w:cs/>
        </w:rPr>
        <w:t xml:space="preserve">ม.) กำหนดทิศทางเชิงกลยุทธ์สำหรับปี พ.ศ. </w:t>
      </w:r>
      <w:r w:rsidRPr="002F0629">
        <w:rPr>
          <w:rFonts w:ascii="TH SarabunPSK" w:hAnsi="TH SarabunPSK" w:cs="TH SarabunPSK"/>
          <w:sz w:val="32"/>
          <w:szCs w:val="32"/>
        </w:rPr>
        <w:t xml:space="preserve">2568 - 2571 </w:t>
      </w:r>
      <w:r w:rsidRPr="002F0629">
        <w:rPr>
          <w:rFonts w:ascii="TH SarabunPSK" w:hAnsi="TH SarabunPSK" w:cs="TH SarabunPSK"/>
          <w:sz w:val="32"/>
          <w:szCs w:val="32"/>
          <w:cs/>
        </w:rPr>
        <w:t>โดยมุ่งเน้นการเป็นแหล่งรวบรวมทุนที่มีคุณภาพเพื่อเพิ่มศักยภาพของทรัพยากรมนุษย์ในประเทศไทย ผ่านกลไกหลักคือ "ธนาคารทุนมนุษย์" มูลนิธิมีเป้าหมายในการสร้างระบบนิเวศที่ส่งเสริมการเรียนรู้และการพัฒนาตนเองในทุกช่วงวัยและสาขาอาชีพ โดยเน้นการทำงานเชิงบูรณาการร่วมกับภาคีเครือข่ายทุกภาคส่วน ทั้งภาครัฐ เอกชน และประชาสังคม เพื่อสร้างการเปลี่ยนแปลงในระดับบุคคลอันจะส่งผลต่อการพัฒนาสังคมและประเทศชาติอย่างยั่งยืน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</w:rPr>
        <w:t xml:space="preserve">-------------------------------------------------------------------------------- </w:t>
      </w:r>
    </w:p>
    <w:p w:rsidR="002F0629" w:rsidRPr="002F0629" w:rsidRDefault="002F0629" w:rsidP="002F0629">
      <w:pPr>
        <w:rPr>
          <w:rFonts w:ascii="TH SarabunPSK" w:hAnsi="TH SarabunPSK" w:cs="TH SarabunPSK"/>
          <w:b/>
          <w:bCs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พันธกิจ และวัตถุประสงค์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 xml:space="preserve">มูลนิธิได้วางกรอบการดำเนินงานที่ชัดเจนเพื่อขับเคลื่อนองค์กรไปสู่เป้าหมายในระยะ </w:t>
      </w:r>
      <w:r w:rsidRPr="002F0629">
        <w:rPr>
          <w:rFonts w:ascii="TH SarabunPSK" w:hAnsi="TH SarabunPSK" w:cs="TH SarabunPSK"/>
          <w:sz w:val="32"/>
          <w:szCs w:val="32"/>
        </w:rPr>
        <w:t xml:space="preserve">4 </w:t>
      </w:r>
      <w:r w:rsidRPr="002F0629">
        <w:rPr>
          <w:rFonts w:ascii="TH SarabunPSK" w:hAnsi="TH SarabunPSK" w:cs="TH SarabunPSK"/>
          <w:sz w:val="32"/>
          <w:szCs w:val="32"/>
          <w:cs/>
        </w:rPr>
        <w:t>ปีข้างหน้า ดังนี้:</w:t>
      </w:r>
    </w:p>
    <w:p w:rsidR="002F0629" w:rsidRPr="002F0629" w:rsidRDefault="002F0629" w:rsidP="002F062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มุ่งสู่การเป็นแหล่งรวมทุนสำหรับคนที่มีคุณภาพและมีทัศนคติที่เป็นบวก เพื่อเพิ่มศักยภาพพลังคนไทย</w:t>
      </w:r>
    </w:p>
    <w:p w:rsidR="002F0629" w:rsidRPr="002F0629" w:rsidRDefault="002F0629" w:rsidP="002F062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พันธกิจ:</w:t>
      </w:r>
    </w:p>
    <w:p w:rsidR="002F0629" w:rsidRPr="002F0629" w:rsidRDefault="002F0629" w:rsidP="002F0629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ส่งเสริม สนับสนุน และผลักดันกิจกรรมการพัฒนาทรัพยากรมนุษย์อย่างเป็นระบบและบูรณาการ</w:t>
      </w:r>
    </w:p>
    <w:p w:rsidR="002F0629" w:rsidRPr="002F0629" w:rsidRDefault="002F0629" w:rsidP="002F0629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เป็นศูนย์กลางในการแลกเปลี่ยนข้อมูล องค์ความรู้ และสร้างความร่วมมือเพื่อการพัฒนาที่ยั่งยืนทั้งในระดับประเทศและระหว่างประเทศ</w:t>
      </w:r>
    </w:p>
    <w:p w:rsidR="002F0629" w:rsidRPr="002F0629" w:rsidRDefault="002F0629" w:rsidP="002F0629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ประสานงานร่วมกับภาคีเครือข่ายเพื่อสร้างสาธารณประโยชน์</w:t>
      </w:r>
    </w:p>
    <w:p w:rsidR="002F0629" w:rsidRPr="002F0629" w:rsidRDefault="002F0629" w:rsidP="002F0629">
      <w:pPr>
        <w:rPr>
          <w:rFonts w:ascii="TH SarabunPSK" w:hAnsi="TH SarabunPSK" w:cs="TH SarabunPSK"/>
          <w:b/>
          <w:bCs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วัตถุประสงค์หลักของมูลนิธิ</w:t>
      </w:r>
    </w:p>
    <w:p w:rsidR="002F0629" w:rsidRPr="002F0629" w:rsidRDefault="002F0629" w:rsidP="002F062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ส่งเสริมและผลักดันแนวคิดการพัฒนาทรัพยากรมนุษย์แบบบูรณาการอย่างยั่งยืน</w:t>
      </w:r>
    </w:p>
    <w:p w:rsidR="002F0629" w:rsidRPr="002F0629" w:rsidRDefault="002F0629" w:rsidP="002F062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เป็นศูนย์กลางการแลกเปลี่ยนข้อมูลและสร้างความร่วมมือด้านการพัฒนาทรัพยากรมนุษย์</w:t>
      </w:r>
    </w:p>
    <w:p w:rsidR="002F0629" w:rsidRPr="002F0629" w:rsidRDefault="002F0629" w:rsidP="002F062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ส่งเสริมการพัฒนาองค์ความรู้และงานวิจัยในสาขาวิชาต่าง ๆ</w:t>
      </w:r>
    </w:p>
    <w:p w:rsidR="002F0629" w:rsidRPr="002F0629" w:rsidRDefault="002F0629" w:rsidP="002F062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จัดกิจกรรมฝึกอบรมและพัฒนาทักษะบุคลากร</w:t>
      </w:r>
    </w:p>
    <w:p w:rsidR="002F0629" w:rsidRPr="002F0629" w:rsidRDefault="002F0629" w:rsidP="002F062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ให้คำปรึกษาด้านการพัฒนาทุนมนุษย์แก่หน่วยงานและบุคคลทั่วไป</w:t>
      </w:r>
    </w:p>
    <w:p w:rsidR="002F0629" w:rsidRPr="002F0629" w:rsidRDefault="002F0629" w:rsidP="002F062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ศึกษาและวิจัยเพื่อสร้างองค์ความรู้สำหรับการพัฒนาคน</w:t>
      </w:r>
    </w:p>
    <w:p w:rsidR="002F0629" w:rsidRPr="002F0629" w:rsidRDefault="002F0629" w:rsidP="002F062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ดำเนินงานร่วมกับองค์กรการกุศลอื่น ๆ เพื่อสาธารณประโยชน์</w:t>
      </w:r>
    </w:p>
    <w:p w:rsidR="002F0629" w:rsidRPr="002F0629" w:rsidRDefault="002F0629" w:rsidP="002F062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ส่งเสริมการศึกษา การกีฬา และกิจกรรมทางศาสนา</w:t>
      </w:r>
    </w:p>
    <w:p w:rsidR="002F0629" w:rsidRPr="002F0629" w:rsidRDefault="002F0629" w:rsidP="002F062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lastRenderedPageBreak/>
        <w:t>ไม่ดำเนินการใด ๆ ที่เกี่ยวข้องกับการเมือง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</w:rPr>
        <w:t xml:space="preserve">-------------------------------------------------------------------------------- </w:t>
      </w:r>
    </w:p>
    <w:p w:rsidR="002F0629" w:rsidRPr="002F0629" w:rsidRDefault="002F0629" w:rsidP="002F0629">
      <w:pPr>
        <w:rPr>
          <w:rFonts w:ascii="TH SarabunPSK" w:hAnsi="TH SarabunPSK" w:cs="TH SarabunPSK"/>
          <w:b/>
          <w:bCs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โครงสร้างการบริหารองค์กร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 xml:space="preserve">เพื่อให้การดำเนินงานเป็นไปตามกลยุทธ์ มูลนิธิได้กำหนดโครงสร้างคณะกรรมการซึ่งประกอบด้วยสมาชิกไม่น้อยกว่า </w:t>
      </w:r>
      <w:r w:rsidRPr="002F0629">
        <w:rPr>
          <w:rFonts w:ascii="TH SarabunPSK" w:hAnsi="TH SarabunPSK" w:cs="TH SarabunPSK"/>
          <w:sz w:val="32"/>
          <w:szCs w:val="32"/>
        </w:rPr>
        <w:t xml:space="preserve">15 </w:t>
      </w:r>
      <w:r w:rsidRPr="002F0629">
        <w:rPr>
          <w:rFonts w:ascii="TH SarabunPSK" w:hAnsi="TH SarabunPSK" w:cs="TH SarabunPSK"/>
          <w:sz w:val="32"/>
          <w:szCs w:val="32"/>
          <w:cs/>
        </w:rPr>
        <w:t>คน โดยมีตำแหน่งสำคัญดังนี้:</w:t>
      </w:r>
    </w:p>
    <w:p w:rsidR="002F0629" w:rsidRPr="002F0629" w:rsidRDefault="002F0629" w:rsidP="002F062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ประธานกรรมการมูลนิธิ: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เป็นผู้นำสูงสุดในการกำหนดทิศทาง</w:t>
      </w:r>
    </w:p>
    <w:p w:rsidR="002F0629" w:rsidRPr="002F0629" w:rsidRDefault="002F0629" w:rsidP="002F062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รองประธานกรรมการมูลนิธิ: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 xml:space="preserve">แบ่งตามฝ่ายงานเฉพาะด้าน </w:t>
      </w:r>
      <w:r w:rsidRPr="002F0629">
        <w:rPr>
          <w:rFonts w:ascii="TH SarabunPSK" w:hAnsi="TH SarabunPSK" w:cs="TH SarabunPSK"/>
          <w:sz w:val="32"/>
          <w:szCs w:val="32"/>
        </w:rPr>
        <w:t xml:space="preserve">4 </w:t>
      </w:r>
      <w:r w:rsidRPr="002F0629">
        <w:rPr>
          <w:rFonts w:ascii="TH SarabunPSK" w:hAnsi="TH SarabunPSK" w:cs="TH SarabunPSK"/>
          <w:sz w:val="32"/>
          <w:szCs w:val="32"/>
          <w:cs/>
        </w:rPr>
        <w:t>ฝ่าย ได้แก่:</w:t>
      </w:r>
    </w:p>
    <w:p w:rsidR="002F0629" w:rsidRPr="002F0629" w:rsidRDefault="002F0629" w:rsidP="002F0629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ฝ่ายบริหารจัดการองค์การ</w:t>
      </w:r>
    </w:p>
    <w:p w:rsidR="002F0629" w:rsidRPr="002F0629" w:rsidRDefault="002F0629" w:rsidP="002F0629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ฝ่ายเครือข่ายและประชาสังคม</w:t>
      </w:r>
    </w:p>
    <w:p w:rsidR="002F0629" w:rsidRPr="002F0629" w:rsidRDefault="002F0629" w:rsidP="002F0629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ฝ่ายการเงิน/บัญชี</w:t>
      </w:r>
    </w:p>
    <w:p w:rsidR="002F0629" w:rsidRPr="002F0629" w:rsidRDefault="002F0629" w:rsidP="002F0629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ฝ่ายข้อมูลและองค์ความรู้</w:t>
      </w:r>
    </w:p>
    <w:p w:rsidR="002F0629" w:rsidRPr="002F0629" w:rsidRDefault="002F0629" w:rsidP="002F062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ส่วนสนับสนุนการบริหาร: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ประกอบด้วย เลขานุการมูลนิธิ</w:t>
      </w:r>
      <w:r w:rsidRPr="002F0629">
        <w:rPr>
          <w:rFonts w:ascii="TH SarabunPSK" w:hAnsi="TH SarabunPSK" w:cs="TH SarabunPSK"/>
          <w:sz w:val="32"/>
          <w:szCs w:val="32"/>
        </w:rPr>
        <w:t xml:space="preserve">, </w:t>
      </w:r>
      <w:r w:rsidRPr="002F0629">
        <w:rPr>
          <w:rFonts w:ascii="TH SarabunPSK" w:hAnsi="TH SarabunPSK" w:cs="TH SarabunPSK"/>
          <w:sz w:val="32"/>
          <w:szCs w:val="32"/>
          <w:cs/>
        </w:rPr>
        <w:t>เหรัญญิก</w:t>
      </w:r>
      <w:r w:rsidRPr="002F0629">
        <w:rPr>
          <w:rFonts w:ascii="TH SarabunPSK" w:hAnsi="TH SarabunPSK" w:cs="TH SarabunPSK"/>
          <w:sz w:val="32"/>
          <w:szCs w:val="32"/>
        </w:rPr>
        <w:t xml:space="preserve">, </w:t>
      </w:r>
      <w:r w:rsidRPr="002F0629">
        <w:rPr>
          <w:rFonts w:ascii="TH SarabunPSK" w:hAnsi="TH SarabunPSK" w:cs="TH SarabunPSK"/>
          <w:sz w:val="32"/>
          <w:szCs w:val="32"/>
          <w:cs/>
        </w:rPr>
        <w:t>กรรมการอื่น ๆ และคณะทำงาน/กรรมการมูลนิธิและผู้ช่วยในแต่ละฝ่าย</w:t>
      </w:r>
    </w:p>
    <w:p w:rsidR="002F0629" w:rsidRPr="002F0629" w:rsidRDefault="002F0629" w:rsidP="002F062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มีผู้ตรวจสอบบัญชีที่รายงานตรงต่อประธานกรรมการ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</w:rPr>
        <w:t xml:space="preserve">-------------------------------------------------------------------------------- </w:t>
      </w:r>
    </w:p>
    <w:p w:rsidR="002F0629" w:rsidRPr="002F0629" w:rsidRDefault="002F0629" w:rsidP="002F0629">
      <w:pPr>
        <w:rPr>
          <w:rFonts w:ascii="TH SarabunPSK" w:hAnsi="TH SarabunPSK" w:cs="TH SarabunPSK"/>
          <w:b/>
          <w:bCs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กลยุทธ์การดำเนินงาน (พ.ศ. </w:t>
      </w:r>
      <w:r w:rsidRPr="002F0629">
        <w:rPr>
          <w:rFonts w:ascii="TH SarabunPSK" w:hAnsi="TH SarabunPSK" w:cs="TH SarabunPSK"/>
          <w:b/>
          <w:bCs/>
          <w:sz w:val="32"/>
          <w:szCs w:val="32"/>
        </w:rPr>
        <w:t>2568 - 2571)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 xml:space="preserve">มูลนิธิได้กำหนดกลยุทธ์หลัก </w:t>
      </w:r>
      <w:r w:rsidRPr="002F0629">
        <w:rPr>
          <w:rFonts w:ascii="TH SarabunPSK" w:hAnsi="TH SarabunPSK" w:cs="TH SarabunPSK"/>
          <w:sz w:val="32"/>
          <w:szCs w:val="32"/>
        </w:rPr>
        <w:t xml:space="preserve">5 </w:t>
      </w:r>
      <w:r w:rsidRPr="002F0629">
        <w:rPr>
          <w:rFonts w:ascii="TH SarabunPSK" w:hAnsi="TH SarabunPSK" w:cs="TH SarabunPSK"/>
          <w:sz w:val="32"/>
          <w:szCs w:val="32"/>
          <w:cs/>
        </w:rPr>
        <w:t>ประการ เพื่อบรรลุเป้าหมายการพัฒนาทุนมนุษย์:</w:t>
      </w:r>
    </w:p>
    <w:p w:rsidR="002F0629" w:rsidRPr="002F0629" w:rsidRDefault="002F0629" w:rsidP="002F062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การส่งเสริมศักยภาพบุคคล: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สนับสนุนให้แต่ละบุคคลตระหนักถึงคุณค่าของตนเองและพัฒนาคุณภาพชีวิตผ่าน "ธนาคารทุนมนุษย์" โดยเน้นการสร้างเจตคติที่ถูกต้อง</w:t>
      </w:r>
    </w:p>
    <w:p w:rsidR="002F0629" w:rsidRPr="002F0629" w:rsidRDefault="002F0629" w:rsidP="002F062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การสื่อสารและสร้างการรับรู้: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สร้างความตระหนักรู้ถึงความสำคัญของการพัฒนาทุนมนุษย์และภารกิจของธนาคารทุนมนุษย์ไปยังทุกภาคส่วนของสังคมไทย</w:t>
      </w:r>
    </w:p>
    <w:p w:rsidR="002F0629" w:rsidRPr="002F0629" w:rsidRDefault="002F0629" w:rsidP="002F062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ระบบบริหารจัดการข้อมูล: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พัฒนาระบบที่ช่วยให้บุคคลสามารถบริหารจัดการข้อมูลการพัฒนาตนเองได้อย่างมีคุณภาพและต่อเนื่องตามความสามารถ</w:t>
      </w:r>
    </w:p>
    <w:p w:rsidR="002F0629" w:rsidRPr="002F0629" w:rsidRDefault="002F0629" w:rsidP="002F062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การพัฒนาองค์ความรู้และนวัตกรรม: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รวบรวมและสร้างองค์ความรู้ที่เกี่ยวข้องกับการพัฒนาทุนมนุษย์และการปรับปรุงระบบเพื่อรองรับการเปลี่ยนแปลงทางสังคม</w:t>
      </w:r>
    </w:p>
    <w:p w:rsidR="002F0629" w:rsidRPr="002F0629" w:rsidRDefault="002F0629" w:rsidP="002F062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การสร้างเครือข่ายความร่วมมือ: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พัฒนาระบบการทำงานแบบเครือข่ายเชื่อมโยงทั้งระดับบุคคลและองค์กรในทุกภูมิภาคทั่วประเทศ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</w:rPr>
        <w:lastRenderedPageBreak/>
        <w:t xml:space="preserve">-------------------------------------------------------------------------------- </w:t>
      </w:r>
    </w:p>
    <w:p w:rsidR="002F0629" w:rsidRPr="002F0629" w:rsidRDefault="002F0629" w:rsidP="002F0629">
      <w:pPr>
        <w:rPr>
          <w:rFonts w:ascii="TH SarabunPSK" w:hAnsi="TH SarabunPSK" w:cs="TH SarabunPSK"/>
          <w:b/>
          <w:bCs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ตัวบ่งชี้ความสำเร็จและเป้าหมายการดำเนินงาน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มูลนิธิกำหนดตัวชี้วัดสำคัญ (</w:t>
      </w:r>
      <w:r w:rsidRPr="002F0629">
        <w:rPr>
          <w:rFonts w:ascii="TH SarabunPSK" w:hAnsi="TH SarabunPSK" w:cs="TH SarabunPSK"/>
          <w:sz w:val="32"/>
          <w:szCs w:val="32"/>
        </w:rPr>
        <w:t xml:space="preserve">KPIs) </w:t>
      </w:r>
      <w:r w:rsidRPr="002F0629">
        <w:rPr>
          <w:rFonts w:ascii="TH SarabunPSK" w:hAnsi="TH SarabunPSK" w:cs="TH SarabunPSK"/>
          <w:sz w:val="32"/>
          <w:szCs w:val="32"/>
          <w:cs/>
        </w:rPr>
        <w:t>เพื่อวัดผลความสำเร็จ ดังนี้:</w:t>
      </w:r>
    </w:p>
    <w:p w:rsidR="002F0629" w:rsidRPr="002F0629" w:rsidRDefault="002F0629" w:rsidP="002F0629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การจัดตั้งและระบบการดำเนินงานของธนาคารทุนมนุษย์ในทุกภูมิภาค</w:t>
      </w:r>
    </w:p>
    <w:p w:rsidR="002F0629" w:rsidRPr="002F0629" w:rsidRDefault="002F0629" w:rsidP="002F0629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กิจกรรมการพัฒนาทุนมนุษย์ที่ดำเนินการผ่านธนาคารทุนมนุษย์</w:t>
      </w:r>
    </w:p>
    <w:p w:rsidR="002F0629" w:rsidRPr="002F0629" w:rsidRDefault="002F0629" w:rsidP="002F0629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คลังองค์ความรู้การพัฒนาทรัพยากรมนุษย์ที่ครอบคลุมทุกช่วงวัยและอาชีพ</w:t>
      </w:r>
    </w:p>
    <w:p w:rsidR="002F0629" w:rsidRPr="002F0629" w:rsidRDefault="002F0629" w:rsidP="002F0629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เครือข่ายธนาคารทุนมนุษย์จากทุกภาคส่วน</w:t>
      </w:r>
    </w:p>
    <w:p w:rsidR="002F0629" w:rsidRPr="002F0629" w:rsidRDefault="002F0629" w:rsidP="002F0629">
      <w:pPr>
        <w:rPr>
          <w:rFonts w:ascii="TH SarabunPSK" w:hAnsi="TH SarabunPSK" w:cs="TH SarabunPSK"/>
          <w:b/>
          <w:bCs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เป้าหมายการดำเนินงานรายปี (พ.ศ. </w:t>
      </w:r>
      <w:r w:rsidRPr="002F0629">
        <w:rPr>
          <w:rFonts w:ascii="TH SarabunPSK" w:hAnsi="TH SarabunPSK" w:cs="TH SarabunPSK"/>
          <w:b/>
          <w:bCs/>
          <w:sz w:val="32"/>
          <w:szCs w:val="32"/>
        </w:rPr>
        <w:t>2568 - 2571)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9"/>
        <w:gridCol w:w="631"/>
        <w:gridCol w:w="630"/>
        <w:gridCol w:w="630"/>
        <w:gridCol w:w="630"/>
      </w:tblGrid>
      <w:tr w:rsidR="002F0629" w:rsidRPr="002F06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กลยุทธ์การดำเนินงาน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2571</w:t>
            </w:r>
          </w:p>
        </w:tc>
      </w:tr>
      <w:tr w:rsidR="002F0629" w:rsidRPr="002F06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F0629">
              <w:rPr>
                <w:rFonts w:ascii="TH SarabunPSK" w:hAnsi="TH SarabunPSK" w:cs="TH SarabunPSK"/>
                <w:sz w:val="32"/>
                <w:szCs w:val="32"/>
                <w:cs/>
              </w:rPr>
              <w:t>จัดรายการ "เปลี่ยนเป็นเปลี่ยน" เพื่อสร้างการรับรู้ (ครั้ง)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</w:tr>
      <w:tr w:rsidR="002F0629" w:rsidRPr="002F06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F062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การจัดตั้งธนาคารทุนมนุษย์ (แห่ง)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2F0629" w:rsidRPr="002F06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F062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การสร้างองค์ความรู้ด้านการพัฒนาทรัพยากรมนุษย์ (เรื่อง)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  <w:tr w:rsidR="002F0629" w:rsidRPr="002F06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F062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การสร้างเครือข่ายความร่วมมือ (เครือข่าย)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2F0629" w:rsidRPr="002F06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F0629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ระบบการปรับปรุงและจัดตั้งธนาคารทุนมนุษย์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2F0629" w:rsidRPr="002F06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2F062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การพัฒนาช่องทางสื่อสารและประชาสัมพันธ์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F0629" w:rsidRPr="002F06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2F0629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การวางระบบเครือข่ายเชื่อมโยงระหว่างธนาคารทุนมนุษย์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2F0629" w:rsidRPr="002F06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2F0629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การดูแลบำรุงรักษาระบบธนาคารทุนมนุษย์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629" w:rsidRPr="002F0629" w:rsidRDefault="002F0629" w:rsidP="002F06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62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</w:rPr>
        <w:t xml:space="preserve">-------------------------------------------------------------------------------- </w:t>
      </w:r>
    </w:p>
    <w:p w:rsidR="002F0629" w:rsidRPr="002F0629" w:rsidRDefault="002F0629" w:rsidP="002F0629">
      <w:pPr>
        <w:rPr>
          <w:rFonts w:ascii="TH SarabunPSK" w:hAnsi="TH SarabunPSK" w:cs="TH SarabunPSK"/>
          <w:b/>
          <w:bCs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แนวทางการดำเนินงานและจริยธรรมองค์กร</w:t>
      </w:r>
    </w:p>
    <w:p w:rsidR="002F0629" w:rsidRPr="002F0629" w:rsidRDefault="002F0629" w:rsidP="002F0629">
      <w:p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sz w:val="32"/>
          <w:szCs w:val="32"/>
          <w:cs/>
        </w:rPr>
        <w:t>มูลนิธิยึดถือหลักเกณฑ์ในการดำเนินงานเพื่อความโปร่งใสและมีประสิทธิภาพ ดังนี้:</w:t>
      </w:r>
    </w:p>
    <w:p w:rsidR="002F0629" w:rsidRPr="002F0629" w:rsidRDefault="002F0629" w:rsidP="002F0629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ความโปร่งใส: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มีการบริหารงานที่เป็นอิสระ เที่ยงตรง และตรวจสอบได้</w:t>
      </w:r>
    </w:p>
    <w:p w:rsidR="002F0629" w:rsidRPr="002F0629" w:rsidRDefault="002F0629" w:rsidP="002F0629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มุ่งเน้นการเพิ่มศักยภาพและประสิทธิภาพในการทำงานของบุคลากรในเครือข่าย</w:t>
      </w:r>
    </w:p>
    <w:p w:rsidR="002F0629" w:rsidRPr="002F0629" w:rsidRDefault="002F0629" w:rsidP="002F0629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สนับสนุนให้ทุกภาคส่วน (รัฐ</w:t>
      </w:r>
      <w:r w:rsidRPr="002F0629">
        <w:rPr>
          <w:rFonts w:ascii="TH SarabunPSK" w:hAnsi="TH SarabunPSK" w:cs="TH SarabunPSK"/>
          <w:sz w:val="32"/>
          <w:szCs w:val="32"/>
        </w:rPr>
        <w:t xml:space="preserve">, </w:t>
      </w:r>
      <w:r w:rsidRPr="002F0629">
        <w:rPr>
          <w:rFonts w:ascii="TH SarabunPSK" w:hAnsi="TH SarabunPSK" w:cs="TH SarabunPSK"/>
          <w:sz w:val="32"/>
          <w:szCs w:val="32"/>
          <w:cs/>
        </w:rPr>
        <w:t>เอกชน</w:t>
      </w:r>
      <w:r w:rsidRPr="002F0629">
        <w:rPr>
          <w:rFonts w:ascii="TH SarabunPSK" w:hAnsi="TH SarabunPSK" w:cs="TH SarabunPSK"/>
          <w:sz w:val="32"/>
          <w:szCs w:val="32"/>
        </w:rPr>
        <w:t xml:space="preserve">, </w:t>
      </w:r>
      <w:r w:rsidRPr="002F0629">
        <w:rPr>
          <w:rFonts w:ascii="TH SarabunPSK" w:hAnsi="TH SarabunPSK" w:cs="TH SarabunPSK"/>
          <w:sz w:val="32"/>
          <w:szCs w:val="32"/>
          <w:cs/>
        </w:rPr>
        <w:t>ประชาสังคม) เข้ามามีส่วนร่วมในกิจกรรมของมูลนิธิ</w:t>
      </w:r>
    </w:p>
    <w:p w:rsidR="002F0629" w:rsidRPr="002F0629" w:rsidRDefault="002F0629" w:rsidP="002F0629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t>ความต่อเนื่อง: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 xml:space="preserve">มีการประชุมติดตามผลการดำเนินงานอย่างน้อยปีละ </w:t>
      </w:r>
      <w:r w:rsidRPr="002F0629">
        <w:rPr>
          <w:rFonts w:ascii="TH SarabunPSK" w:hAnsi="TH SarabunPSK" w:cs="TH SarabunPSK"/>
          <w:sz w:val="32"/>
          <w:szCs w:val="32"/>
        </w:rPr>
        <w:t xml:space="preserve">2 </w:t>
      </w:r>
      <w:r w:rsidRPr="002F0629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2F0629" w:rsidRPr="002F0629" w:rsidRDefault="002F0629" w:rsidP="002F0629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2F062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เป้าหมายสูงสุด:</w:t>
      </w:r>
      <w:r w:rsidRPr="002F0629">
        <w:rPr>
          <w:rFonts w:ascii="TH SarabunPSK" w:hAnsi="TH SarabunPSK" w:cs="TH SarabunPSK"/>
          <w:sz w:val="32"/>
          <w:szCs w:val="32"/>
        </w:rPr>
        <w:t xml:space="preserve"> </w:t>
      </w:r>
      <w:r w:rsidRPr="002F0629">
        <w:rPr>
          <w:rFonts w:ascii="TH SarabunPSK" w:hAnsi="TH SarabunPSK" w:cs="TH SarabunPSK"/>
          <w:sz w:val="32"/>
          <w:szCs w:val="32"/>
          <w:cs/>
        </w:rPr>
        <w:t>มุ่งสร้างระบบฐานข้อมูลทุนมนุษย์ระหว่างธนาคารทุนมนุษย์เพื่อการพัฒนาที่ไร้รอยต่อ และเป็นประโยชน์ต่อสังคมไทยและสังคมโลกอย่างยั่งยืน</w:t>
      </w:r>
    </w:p>
    <w:p w:rsidR="001F4989" w:rsidRPr="002F0629" w:rsidRDefault="001F4989">
      <w:pPr>
        <w:rPr>
          <w:rFonts w:ascii="TH SarabunPSK" w:hAnsi="TH SarabunPSK" w:cs="TH SarabunPSK"/>
          <w:sz w:val="32"/>
          <w:szCs w:val="32"/>
        </w:rPr>
      </w:pPr>
    </w:p>
    <w:sectPr w:rsidR="001F4989" w:rsidRPr="002F0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43B3"/>
    <w:multiLevelType w:val="multilevel"/>
    <w:tmpl w:val="F498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34233"/>
    <w:multiLevelType w:val="multilevel"/>
    <w:tmpl w:val="BACE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C5AF9"/>
    <w:multiLevelType w:val="multilevel"/>
    <w:tmpl w:val="8FE6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072A4"/>
    <w:multiLevelType w:val="multilevel"/>
    <w:tmpl w:val="79C6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A7D0C"/>
    <w:multiLevelType w:val="multilevel"/>
    <w:tmpl w:val="F282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730C0"/>
    <w:multiLevelType w:val="multilevel"/>
    <w:tmpl w:val="038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031213">
    <w:abstractNumId w:val="5"/>
  </w:num>
  <w:num w:numId="2" w16cid:durableId="386876652">
    <w:abstractNumId w:val="2"/>
  </w:num>
  <w:num w:numId="3" w16cid:durableId="576786065">
    <w:abstractNumId w:val="4"/>
  </w:num>
  <w:num w:numId="4" w16cid:durableId="939869393">
    <w:abstractNumId w:val="0"/>
  </w:num>
  <w:num w:numId="5" w16cid:durableId="1231037129">
    <w:abstractNumId w:val="3"/>
  </w:num>
  <w:num w:numId="6" w16cid:durableId="10180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29"/>
    <w:rsid w:val="001C772D"/>
    <w:rsid w:val="001F4989"/>
    <w:rsid w:val="002F0629"/>
    <w:rsid w:val="007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8A7DA-FE6B-4BF8-8A3B-045FC391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2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2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2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2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F06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F06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F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Tanapong Rattanapornprom</dc:creator>
  <cp:keywords/>
  <dc:description/>
  <cp:lastModifiedBy>Tanapong Rattanapornprom</cp:lastModifiedBy>
  <cp:revision>1</cp:revision>
  <dcterms:created xsi:type="dcterms:W3CDTF">2026-03-24T15:01:00Z</dcterms:created>
  <dcterms:modified xsi:type="dcterms:W3CDTF">2026-03-24T15:02:00Z</dcterms:modified>
</cp:coreProperties>
</file>